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Entrepreneurship Assignment</w:t>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Learning Institution</w:t>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Entrepreneurship level varies from one individual to another. It is often the case that, there are people that are more to business than others, while others have no idea what it is to be an entrepreneur. The paper reviews concepts related to entrepreneurship.</w:t>
      </w:r>
    </w:p>
    <w:p w:rsidR="00000000" w:rsidDel="00000000" w:rsidP="00000000" w:rsidRDefault="00000000" w:rsidRPr="00000000" w14:paraId="0000001F">
      <w:pP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Starting an Own Business</w:t>
      </w:r>
    </w:p>
    <w:p w:rsidR="00000000" w:rsidDel="00000000" w:rsidP="00000000" w:rsidRDefault="00000000" w:rsidRPr="00000000" w14:paraId="0000002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always dreamt of starting a business that offers cloud computing services. The identified market niche is the increased handling of information. In the information age, there is an increased flow of information varying from information for individual use, to commercial use. The proper storage and retrieval of the big information or data are of the essence.</w:t>
      </w:r>
    </w:p>
    <w:p w:rsidR="00000000" w:rsidDel="00000000" w:rsidP="00000000" w:rsidRDefault="00000000" w:rsidRPr="00000000" w14:paraId="00000021">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plan is needed to start the cloud computing business the plan would comprise of review of the laws regulating the industry. Secondly, the capital outlay for the business establishment is considered. Other logistics involved in the establishment of the business would be considered. Some logistical issues would comprise of the profitability matrix, demand, and supply of the services, human resources needs and the operational cost, especially at the start.</w:t>
      </w:r>
    </w:p>
    <w:p w:rsidR="00000000" w:rsidDel="00000000" w:rsidP="00000000" w:rsidRDefault="00000000" w:rsidRPr="00000000" w14:paraId="0000002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competitive edge in the cloud computing business would comprise of meeting the customer expectations mainly by seeking to offer customer-oriented services. Branding of the company products and exclusive marketing campaigns would remain a very strong edge of business competitiveness. Product affordability is of the essence in maintaining the competitiveness of the cloud computing business.</w:t>
      </w:r>
    </w:p>
    <w:p w:rsidR="00000000" w:rsidDel="00000000" w:rsidP="00000000" w:rsidRDefault="00000000" w:rsidRPr="00000000" w14:paraId="0000002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potential growth areas in our economy are in technology. Entrepreneurs ought to invest in technology-based services or products to aid in economic production. Service industry, need to be improved by increasing the scope of the services available in the market. Investors need to invest more in the provision of services in support of technology for business.</w:t>
      </w:r>
    </w:p>
    <w:p w:rsidR="00000000" w:rsidDel="00000000" w:rsidP="00000000" w:rsidRDefault="00000000" w:rsidRPr="00000000" w14:paraId="00000024">
      <w:pPr>
        <w:spacing w:after="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Costs of Becoming a McDonald’s Franchisee</w:t>
      </w:r>
    </w:p>
    <w:p w:rsidR="00000000" w:rsidDel="00000000" w:rsidP="00000000" w:rsidRDefault="00000000" w:rsidRPr="00000000" w14:paraId="0000002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open a McDonald’s franchise, an investor is supposed to pool in about $2.2million, with a total of capital available of about $750,000 (McDonald's, n.d.). A total of $45,000 is charged by the company as the Franchise fee, while a sum of $33,517 is the unit in operation. Opening a McDonald’s franchise would be a good idea, given the fact that, it is a big brand. The business has goodwill, implying it would be a well-paying investment. Given the trends in business sales, the investment would break even with the first three months of operation.</w:t>
      </w:r>
    </w:p>
    <w:p w:rsidR="00000000" w:rsidDel="00000000" w:rsidP="00000000" w:rsidRDefault="00000000" w:rsidRPr="00000000" w14:paraId="0000002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start the McDonald’s franchise, some crowd source financing possible does not comprise of the ones embraced by the Kickstarter. The read Kickstarter project seeks funds from the members of the public, in support of the course (</w:t>
      </w:r>
      <w:r w:rsidDel="00000000" w:rsidR="00000000" w:rsidRPr="00000000">
        <w:rPr>
          <w:rtl w:val="0"/>
        </w:rPr>
        <w:t xml:space="preserve">Sludge: People-Powered Journalism to Follow the Oil Money, n.d.)</w:t>
      </w:r>
      <w:r w:rsidDel="00000000" w:rsidR="00000000" w:rsidRPr="00000000">
        <w:rPr>
          <w:rFonts w:ascii="Times New Roman" w:cs="Times New Roman" w:eastAsia="Times New Roman" w:hAnsi="Times New Roman"/>
          <w:sz w:val="24"/>
          <w:szCs w:val="24"/>
          <w:rtl w:val="0"/>
        </w:rPr>
        <w:t xml:space="preserve">. Such an open crowd source financing would not succeed in the franchise startup, which should essentially be a private affair. To finance a new venture, just but a few investors, with some entrepreneurial mind, should be engaged. The few entrepreneurial minded investors should seek private financing and options for the franchise, as opposed to inviting the members of the public to hand-in their financial support.</w:t>
      </w:r>
    </w:p>
    <w:p w:rsidR="00000000" w:rsidDel="00000000" w:rsidP="00000000" w:rsidRDefault="00000000" w:rsidRPr="00000000" w14:paraId="00000028">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29">
      <w:pPr>
        <w:spacing w:after="0"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While everybody has some entrepreneurial tendencies, some people often have very low ability to establish new ventures successfully. The business is always thinking about cloud computing. The competitive advantage would be based on the provision of customer-oriented services. Starting a McDonald’s franchise would be a good idea, given that the business would break even within the first three months. The crowd source financing would better be a private investor as opposed to a call to finance by the members of the public.</w:t>
      </w:r>
    </w:p>
    <w:p w:rsidR="00000000" w:rsidDel="00000000" w:rsidP="00000000" w:rsidRDefault="00000000" w:rsidRPr="00000000" w14:paraId="0000002A">
      <w:pPr>
        <w:spacing w:after="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75"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McDonald's. (n.d.). Retrieved from </w:t>
      </w:r>
      <w:hyperlink r:id="rId6">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https://www.franchisehelp.com/franchises/mcdonalds/</w:t>
        </w:r>
      </w:hyperlink>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75"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Sludge: People-Powered Journalism to Follow the Oil Money. (n.d.). Retrieved from </w:t>
      </w:r>
      <w:hyperlink r:id="rId7">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https://www.kickstarter.com/projects/1428274608/sludge-people-powered-journalism-to-follow-the-oil?ref=section-homepage-featured-project</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sz w:val="24"/>
          <w:szCs w:val="24"/>
        </w:rPr>
      </w:pPr>
      <w:r w:rsidDel="00000000" w:rsidR="00000000" w:rsidRPr="00000000">
        <w:rPr>
          <w:rtl w:val="0"/>
        </w:rPr>
      </w:r>
    </w:p>
    <w:sectPr>
      <w:headerReference r:id="rId8" w:type="default"/>
      <w:headerReference r:id="rId9"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ENTREPRENEURSHIP ASSIGNMENT</w:t>
      <w:tab/>
      <w:tab/>
      <w:tab/>
      <w:tab/>
      <w:tab/>
      <w:tab/>
      <w:tab/>
      <w:t xml:space="preserve">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Running head: ENTREPRENEURSHIP ASSIGNMENT </w:t>
      <w:tab/>
      <w:tab/>
      <w:tab/>
      <w:tab/>
      <w:tab/>
      <w:t xml:space="preserve">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3241B3"/>
    <w:pPr>
      <w:tabs>
        <w:tab w:val="center" w:pos="4680"/>
        <w:tab w:val="right" w:pos="9360"/>
      </w:tabs>
      <w:spacing w:after="0" w:line="240" w:lineRule="auto"/>
    </w:pPr>
  </w:style>
  <w:style w:type="character" w:styleId="HeaderChar" w:customStyle="1">
    <w:name w:val="Header Char"/>
    <w:basedOn w:val="DefaultParagraphFont"/>
    <w:link w:val="Header"/>
    <w:uiPriority w:val="99"/>
    <w:rsid w:val="003241B3"/>
  </w:style>
  <w:style w:type="paragraph" w:styleId="Footer">
    <w:name w:val="footer"/>
    <w:basedOn w:val="Normal"/>
    <w:link w:val="FooterChar"/>
    <w:uiPriority w:val="99"/>
    <w:unhideWhenUsed w:val="1"/>
    <w:rsid w:val="003241B3"/>
    <w:pPr>
      <w:tabs>
        <w:tab w:val="center" w:pos="4680"/>
        <w:tab w:val="right" w:pos="9360"/>
      </w:tabs>
      <w:spacing w:after="0" w:line="240" w:lineRule="auto"/>
    </w:pPr>
  </w:style>
  <w:style w:type="character" w:styleId="FooterChar" w:customStyle="1">
    <w:name w:val="Footer Char"/>
    <w:basedOn w:val="DefaultParagraphFont"/>
    <w:link w:val="Footer"/>
    <w:uiPriority w:val="99"/>
    <w:rsid w:val="003241B3"/>
  </w:style>
  <w:style w:type="paragraph" w:styleId="cpformat" w:customStyle="1">
    <w:name w:val="cpformat"/>
    <w:basedOn w:val="Normal"/>
    <w:rsid w:val="00E910C1"/>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BA4594"/>
    <w:rPr>
      <w:color w:val="0563c1"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header" Target="header2.xml"/><Relationship Id="rId3" Type="http://schemas.openxmlformats.org/officeDocument/2006/relationships/fontTable" Target="fontTable.xml"/><Relationship Id="rId6" Type="http://schemas.openxmlformats.org/officeDocument/2006/relationships/hyperlink" Target="https://www.franchisehelp.com/franchises/mcdonalds/" TargetMode="External"/><Relationship Id="rId7" Type="http://schemas.openxmlformats.org/officeDocument/2006/relationships/hyperlink" Target="https://www.kickstarter.com/projects/1428274608/sludge-people-powered-journalism-to-follow-the-oil?ref=section-homepage-featured-project" TargetMode="Externa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2019-03-24T23:19:00Z</dcterms:created>
  <dc:creator>chrispin njiru</dc:creator>
</cp:coreProperties>
</file>